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26B0B" w14:textId="0361DA3E" w:rsidR="00B17FCC" w:rsidRPr="001B3E53" w:rsidRDefault="00B17FCC" w:rsidP="00B17FCC">
      <w:pPr>
        <w:ind w:left="720" w:hanging="360"/>
        <w:jc w:val="center"/>
        <w:rPr>
          <w:rFonts w:cstheme="minorHAnsi"/>
          <w:sz w:val="28"/>
          <w:szCs w:val="28"/>
          <w:u w:val="single"/>
        </w:rPr>
      </w:pPr>
      <w:r w:rsidRPr="001B3E53">
        <w:rPr>
          <w:rFonts w:cstheme="minorHAnsi"/>
          <w:sz w:val="28"/>
          <w:szCs w:val="28"/>
          <w:u w:val="single"/>
        </w:rPr>
        <w:t>UK ASSOCIATION OF FEE PAID JUDGES</w:t>
      </w:r>
    </w:p>
    <w:p w14:paraId="3A349EBD" w14:textId="77777777" w:rsidR="00B17FCC" w:rsidRPr="001B3E53" w:rsidRDefault="00B17FCC" w:rsidP="00B17FCC">
      <w:pPr>
        <w:ind w:left="720" w:hanging="360"/>
        <w:jc w:val="center"/>
        <w:rPr>
          <w:rFonts w:cstheme="minorHAnsi"/>
          <w:sz w:val="28"/>
          <w:szCs w:val="28"/>
          <w:u w:val="single"/>
        </w:rPr>
      </w:pPr>
    </w:p>
    <w:p w14:paraId="230EB495" w14:textId="5461778F" w:rsidR="00B17FCC" w:rsidRPr="001B3E53" w:rsidRDefault="00B17FCC" w:rsidP="00B17FCC">
      <w:pPr>
        <w:ind w:left="720" w:hanging="360"/>
        <w:jc w:val="center"/>
        <w:rPr>
          <w:rFonts w:cstheme="minorHAnsi"/>
          <w:sz w:val="28"/>
          <w:szCs w:val="28"/>
          <w:u w:val="single"/>
        </w:rPr>
      </w:pPr>
      <w:r w:rsidRPr="001B3E53">
        <w:rPr>
          <w:rFonts w:cstheme="minorHAnsi"/>
          <w:sz w:val="28"/>
          <w:szCs w:val="28"/>
          <w:u w:val="single"/>
        </w:rPr>
        <w:t xml:space="preserve">RESPONSE TO PROPOSALS FOR </w:t>
      </w:r>
    </w:p>
    <w:p w14:paraId="20AB3DE6" w14:textId="5BFE3B03" w:rsidR="00B17FCC" w:rsidRPr="001B3E53" w:rsidRDefault="00B17FCC" w:rsidP="00B17FCC">
      <w:pPr>
        <w:ind w:left="720" w:hanging="360"/>
        <w:jc w:val="center"/>
        <w:rPr>
          <w:rFonts w:cstheme="minorHAnsi"/>
          <w:sz w:val="28"/>
          <w:szCs w:val="28"/>
          <w:u w:val="single"/>
        </w:rPr>
      </w:pPr>
      <w:r w:rsidRPr="001B3E53">
        <w:rPr>
          <w:rFonts w:cstheme="minorHAnsi"/>
          <w:sz w:val="28"/>
          <w:szCs w:val="28"/>
          <w:u w:val="single"/>
        </w:rPr>
        <w:t>A REFORMED JUDICIAL PENSION SCHEME CONSULTATION PAPER</w:t>
      </w:r>
    </w:p>
    <w:p w14:paraId="432ACEA9" w14:textId="5C470ACD" w:rsidR="00B17FCC" w:rsidRPr="001B3E53" w:rsidRDefault="00B17FCC" w:rsidP="00B17FCC">
      <w:pPr>
        <w:ind w:left="720" w:hanging="360"/>
        <w:jc w:val="center"/>
        <w:rPr>
          <w:rFonts w:cstheme="minorHAnsi"/>
          <w:sz w:val="28"/>
          <w:szCs w:val="28"/>
          <w:u w:val="single"/>
        </w:rPr>
      </w:pPr>
    </w:p>
    <w:p w14:paraId="2C763969" w14:textId="4E8529F1" w:rsidR="00B17FCC" w:rsidRPr="001B3E53" w:rsidRDefault="00B17FCC" w:rsidP="00B17FCC">
      <w:pPr>
        <w:ind w:left="720" w:hanging="360"/>
        <w:jc w:val="center"/>
        <w:rPr>
          <w:rFonts w:cstheme="minorHAnsi"/>
          <w:sz w:val="28"/>
          <w:szCs w:val="28"/>
        </w:rPr>
      </w:pPr>
    </w:p>
    <w:p w14:paraId="3E0B6360" w14:textId="43707D8D" w:rsidR="00B17FCC" w:rsidRPr="00B17FCC" w:rsidRDefault="00B17FCC" w:rsidP="00B17FCC">
      <w:pPr>
        <w:numPr>
          <w:ilvl w:val="0"/>
          <w:numId w:val="1"/>
        </w:numPr>
        <w:jc w:val="both"/>
        <w:rPr>
          <w:rFonts w:cstheme="minorHAnsi"/>
          <w:sz w:val="28"/>
          <w:szCs w:val="28"/>
        </w:rPr>
      </w:pPr>
      <w:r w:rsidRPr="00B17FCC">
        <w:rPr>
          <w:rFonts w:cstheme="minorHAnsi"/>
          <w:sz w:val="28"/>
          <w:szCs w:val="28"/>
        </w:rPr>
        <w:t xml:space="preserve">We are writing with the response of the UK Association of Fee-Paid Judges  to the </w:t>
      </w:r>
      <w:r w:rsidRPr="001B3E53">
        <w:rPr>
          <w:rFonts w:cstheme="minorHAnsi"/>
          <w:sz w:val="28"/>
          <w:szCs w:val="28"/>
        </w:rPr>
        <w:t>Proposals for a Reformed Judicial Pension Scheme.</w:t>
      </w:r>
      <w:r w:rsidRPr="00B17FCC">
        <w:rPr>
          <w:rFonts w:cstheme="minorHAnsi"/>
          <w:sz w:val="28"/>
          <w:szCs w:val="28"/>
        </w:rPr>
        <w:t xml:space="preserve"> </w:t>
      </w:r>
    </w:p>
    <w:p w14:paraId="55F0294C" w14:textId="58366A2A" w:rsidR="00B17FCC" w:rsidRPr="001B3E53" w:rsidRDefault="00B17FCC" w:rsidP="00B17FCC">
      <w:pPr>
        <w:numPr>
          <w:ilvl w:val="0"/>
          <w:numId w:val="1"/>
        </w:numPr>
        <w:jc w:val="both"/>
        <w:rPr>
          <w:rFonts w:cstheme="minorHAnsi"/>
          <w:sz w:val="28"/>
          <w:szCs w:val="28"/>
        </w:rPr>
      </w:pPr>
      <w:r w:rsidRPr="00B17FCC">
        <w:rPr>
          <w:rFonts w:cstheme="minorHAnsi"/>
          <w:sz w:val="28"/>
          <w:szCs w:val="28"/>
        </w:rPr>
        <w:t>No</w:t>
      </w:r>
      <w:r w:rsidR="001B3E53">
        <w:rPr>
          <w:rFonts w:cstheme="minorHAnsi"/>
          <w:sz w:val="28"/>
          <w:szCs w:val="28"/>
        </w:rPr>
        <w:t>t</w:t>
      </w:r>
      <w:r w:rsidRPr="00B17FCC">
        <w:rPr>
          <w:rFonts w:cstheme="minorHAnsi"/>
          <w:sz w:val="28"/>
          <w:szCs w:val="28"/>
        </w:rPr>
        <w:t>withstanding the title of the Association, it is appropriate to note that our members are based almost entirely in England and Wales</w:t>
      </w:r>
      <w:r w:rsidR="001D48A2">
        <w:rPr>
          <w:rFonts w:cstheme="minorHAnsi"/>
          <w:sz w:val="28"/>
          <w:szCs w:val="28"/>
        </w:rPr>
        <w:t>. A</w:t>
      </w:r>
      <w:r w:rsidRPr="00B17FCC">
        <w:rPr>
          <w:rFonts w:cstheme="minorHAnsi"/>
          <w:sz w:val="28"/>
          <w:szCs w:val="28"/>
        </w:rPr>
        <w:t xml:space="preserve">lso that we do not represent those who are purely tribunal judges or magistrates, who have their own associations. </w:t>
      </w:r>
    </w:p>
    <w:p w14:paraId="4AB1AB03" w14:textId="75A557B9" w:rsidR="001B0429" w:rsidRPr="001B3E53" w:rsidRDefault="00B17FCC" w:rsidP="00BE64BB">
      <w:pPr>
        <w:numPr>
          <w:ilvl w:val="0"/>
          <w:numId w:val="1"/>
        </w:numPr>
        <w:jc w:val="both"/>
        <w:rPr>
          <w:rFonts w:cstheme="minorHAnsi"/>
          <w:sz w:val="28"/>
          <w:szCs w:val="28"/>
        </w:rPr>
      </w:pPr>
      <w:r w:rsidRPr="001B3E53">
        <w:rPr>
          <w:rFonts w:cstheme="minorHAnsi"/>
          <w:sz w:val="28"/>
          <w:szCs w:val="28"/>
        </w:rPr>
        <w:t xml:space="preserve">We have during the course of the consultation exercise asked a number of questions </w:t>
      </w:r>
      <w:r w:rsidR="005C49D6">
        <w:rPr>
          <w:rFonts w:cstheme="minorHAnsi"/>
          <w:sz w:val="28"/>
          <w:szCs w:val="28"/>
        </w:rPr>
        <w:t xml:space="preserve">of the consultation team </w:t>
      </w:r>
      <w:r w:rsidRPr="001B3E53">
        <w:rPr>
          <w:rFonts w:cstheme="minorHAnsi"/>
          <w:sz w:val="28"/>
          <w:szCs w:val="28"/>
        </w:rPr>
        <w:t>about how the reformed scheme is intended to operate, and we are grateful for the answers received</w:t>
      </w:r>
      <w:r w:rsidR="001B0429" w:rsidRPr="001B3E53">
        <w:rPr>
          <w:rFonts w:cstheme="minorHAnsi"/>
          <w:sz w:val="28"/>
          <w:szCs w:val="28"/>
        </w:rPr>
        <w:t xml:space="preserve"> (by e-mail on 3rd September and </w:t>
      </w:r>
      <w:r w:rsidR="004A54E3" w:rsidRPr="001B3E53">
        <w:rPr>
          <w:rFonts w:cstheme="minorHAnsi"/>
          <w:sz w:val="28"/>
          <w:szCs w:val="28"/>
        </w:rPr>
        <w:t>25</w:t>
      </w:r>
      <w:r w:rsidR="004A54E3" w:rsidRPr="001B3E53">
        <w:rPr>
          <w:rFonts w:cstheme="minorHAnsi"/>
          <w:sz w:val="28"/>
          <w:szCs w:val="28"/>
          <w:vertAlign w:val="superscript"/>
        </w:rPr>
        <w:t>th</w:t>
      </w:r>
      <w:r w:rsidR="004A54E3" w:rsidRPr="001B3E53">
        <w:rPr>
          <w:rFonts w:cstheme="minorHAnsi"/>
          <w:sz w:val="28"/>
          <w:szCs w:val="28"/>
        </w:rPr>
        <w:t xml:space="preserve"> September)</w:t>
      </w:r>
      <w:r w:rsidR="001B0429" w:rsidRPr="001B3E53">
        <w:rPr>
          <w:rFonts w:cstheme="minorHAnsi"/>
          <w:sz w:val="28"/>
          <w:szCs w:val="28"/>
        </w:rPr>
        <w:t xml:space="preserve"> </w:t>
      </w:r>
      <w:r w:rsidRPr="001B3E53">
        <w:rPr>
          <w:rFonts w:cstheme="minorHAnsi"/>
          <w:sz w:val="28"/>
          <w:szCs w:val="28"/>
        </w:rPr>
        <w:t>.</w:t>
      </w:r>
      <w:r w:rsidR="001B0429" w:rsidRPr="001B3E53">
        <w:rPr>
          <w:rFonts w:cstheme="minorHAnsi"/>
          <w:sz w:val="28"/>
          <w:szCs w:val="28"/>
        </w:rPr>
        <w:t xml:space="preserve"> </w:t>
      </w:r>
    </w:p>
    <w:p w14:paraId="23CD9B17" w14:textId="46E6E8E7" w:rsidR="00B17FCC" w:rsidRPr="001B3E53" w:rsidRDefault="001B0429" w:rsidP="00BE64BB">
      <w:pPr>
        <w:numPr>
          <w:ilvl w:val="0"/>
          <w:numId w:val="1"/>
        </w:numPr>
        <w:jc w:val="both"/>
        <w:rPr>
          <w:rFonts w:cstheme="minorHAnsi"/>
          <w:sz w:val="28"/>
          <w:szCs w:val="28"/>
        </w:rPr>
      </w:pPr>
      <w:r w:rsidRPr="001B3E53">
        <w:rPr>
          <w:rFonts w:cstheme="minorHAnsi"/>
          <w:sz w:val="28"/>
          <w:szCs w:val="28"/>
        </w:rPr>
        <w:t xml:space="preserve">We would ask that care be taken to ensure </w:t>
      </w:r>
      <w:r w:rsidR="005C49D6">
        <w:rPr>
          <w:rFonts w:cstheme="minorHAnsi"/>
          <w:sz w:val="28"/>
          <w:szCs w:val="28"/>
        </w:rPr>
        <w:t xml:space="preserve">that the </w:t>
      </w:r>
      <w:r w:rsidRPr="001B3E53">
        <w:rPr>
          <w:rFonts w:cstheme="minorHAnsi"/>
          <w:sz w:val="28"/>
          <w:szCs w:val="28"/>
        </w:rPr>
        <w:t xml:space="preserve">final version of the scheme contains clear provisions reflecting those answers, namely that </w:t>
      </w:r>
    </w:p>
    <w:p w14:paraId="482845A3" w14:textId="3A7990BB" w:rsidR="001B0429" w:rsidRPr="001B3E53" w:rsidRDefault="001B0429" w:rsidP="00BE64BB">
      <w:pPr>
        <w:pStyle w:val="xmsolistparagraph"/>
        <w:shd w:val="clear" w:color="auto" w:fill="FFFFFF"/>
        <w:spacing w:before="0" w:beforeAutospacing="0" w:after="0" w:afterAutospacing="0"/>
        <w:ind w:left="720"/>
        <w:jc w:val="both"/>
        <w:rPr>
          <w:rFonts w:asciiTheme="minorHAnsi" w:hAnsiTheme="minorHAnsi" w:cstheme="minorHAnsi"/>
          <w:color w:val="201F1E"/>
          <w:sz w:val="28"/>
          <w:szCs w:val="28"/>
        </w:rPr>
      </w:pPr>
      <w:r w:rsidRPr="001B3E53">
        <w:rPr>
          <w:rFonts w:asciiTheme="minorHAnsi" w:hAnsiTheme="minorHAnsi" w:cstheme="minorHAnsi"/>
          <w:color w:val="201F1E"/>
          <w:sz w:val="28"/>
          <w:szCs w:val="28"/>
          <w:bdr w:val="none" w:sz="0" w:space="0" w:color="auto" w:frame="1"/>
        </w:rPr>
        <w:t>(1) The pension and lump sum built up by a judge to date (and to be built up to April 2022) will be fully protected.</w:t>
      </w:r>
    </w:p>
    <w:p w14:paraId="4C044B04" w14:textId="706EE4BA" w:rsidR="001B0429" w:rsidRPr="001B3E53" w:rsidRDefault="001B0429" w:rsidP="00BE64BB">
      <w:pPr>
        <w:pStyle w:val="xmsolistparagraph"/>
        <w:shd w:val="clear" w:color="auto" w:fill="FFFFFF"/>
        <w:spacing w:before="0" w:beforeAutospacing="0" w:after="0" w:afterAutospacing="0"/>
        <w:ind w:left="720"/>
        <w:jc w:val="both"/>
        <w:rPr>
          <w:rFonts w:asciiTheme="minorHAnsi" w:hAnsiTheme="minorHAnsi" w:cstheme="minorHAnsi"/>
          <w:color w:val="201F1E"/>
          <w:sz w:val="28"/>
          <w:szCs w:val="28"/>
        </w:rPr>
      </w:pPr>
    </w:p>
    <w:p w14:paraId="232A46FE" w14:textId="6EDD0968" w:rsidR="00D50ACC" w:rsidRPr="001B3E53" w:rsidRDefault="001B0429" w:rsidP="00BE64BB">
      <w:pPr>
        <w:pStyle w:val="xmsolistparagraph"/>
        <w:shd w:val="clear" w:color="auto" w:fill="FFFFFF"/>
        <w:spacing w:before="0" w:beforeAutospacing="0" w:after="0" w:afterAutospacing="0"/>
        <w:ind w:left="720"/>
        <w:jc w:val="both"/>
        <w:rPr>
          <w:rFonts w:asciiTheme="minorHAnsi" w:hAnsiTheme="minorHAnsi" w:cstheme="minorHAnsi"/>
          <w:color w:val="201F1E"/>
          <w:sz w:val="28"/>
          <w:szCs w:val="28"/>
          <w:bdr w:val="none" w:sz="0" w:space="0" w:color="auto" w:frame="1"/>
        </w:rPr>
      </w:pPr>
      <w:r w:rsidRPr="001B3E53">
        <w:rPr>
          <w:rFonts w:asciiTheme="minorHAnsi" w:hAnsiTheme="minorHAnsi" w:cstheme="minorHAnsi"/>
          <w:color w:val="201F1E"/>
          <w:sz w:val="28"/>
          <w:szCs w:val="28"/>
          <w:bdr w:val="none" w:sz="0" w:space="0" w:color="auto" w:frame="1"/>
        </w:rPr>
        <w:t xml:space="preserve">(2)  If a fee-paid judge retires after April 2022, they will be entitled to the pension and lump sum accrued up to that date calculated as it </w:t>
      </w:r>
      <w:r w:rsidR="005C49D6">
        <w:rPr>
          <w:rFonts w:asciiTheme="minorHAnsi" w:hAnsiTheme="minorHAnsi" w:cstheme="minorHAnsi"/>
          <w:color w:val="201F1E"/>
          <w:sz w:val="28"/>
          <w:szCs w:val="28"/>
          <w:bdr w:val="none" w:sz="0" w:space="0" w:color="auto" w:frame="1"/>
        </w:rPr>
        <w:t xml:space="preserve">is </w:t>
      </w:r>
      <w:r w:rsidRPr="001B3E53">
        <w:rPr>
          <w:rFonts w:asciiTheme="minorHAnsi" w:hAnsiTheme="minorHAnsi" w:cstheme="minorHAnsi"/>
          <w:color w:val="201F1E"/>
          <w:sz w:val="28"/>
          <w:szCs w:val="28"/>
          <w:bdr w:val="none" w:sz="0" w:space="0" w:color="auto" w:frame="1"/>
        </w:rPr>
        <w:t>now on a formula  that takes into account pro rata reckonable service and pro rata the final salary of a full time judge. This will be the full time equivalent salary when they retire – any benefits accrued under FPJPS will retain the final salary link.</w:t>
      </w:r>
    </w:p>
    <w:p w14:paraId="151A3A02" w14:textId="77777777" w:rsidR="00D50ACC" w:rsidRPr="001B3E53" w:rsidRDefault="00D50ACC" w:rsidP="00BE64BB">
      <w:pPr>
        <w:pStyle w:val="xmsolistparagraph"/>
        <w:shd w:val="clear" w:color="auto" w:fill="FFFFFF"/>
        <w:spacing w:before="0" w:beforeAutospacing="0" w:after="0" w:afterAutospacing="0"/>
        <w:ind w:left="720"/>
        <w:jc w:val="both"/>
        <w:rPr>
          <w:rFonts w:asciiTheme="minorHAnsi" w:hAnsiTheme="minorHAnsi" w:cstheme="minorHAnsi"/>
          <w:color w:val="201F1E"/>
          <w:sz w:val="28"/>
          <w:szCs w:val="28"/>
          <w:bdr w:val="none" w:sz="0" w:space="0" w:color="auto" w:frame="1"/>
        </w:rPr>
      </w:pPr>
    </w:p>
    <w:p w14:paraId="6C897C2F" w14:textId="3A93A23A" w:rsidR="004A54E3" w:rsidRPr="001B3E53" w:rsidRDefault="00D50ACC" w:rsidP="00BE64BB">
      <w:pPr>
        <w:pStyle w:val="xmsolistparagraph"/>
        <w:shd w:val="clear" w:color="auto" w:fill="FFFFFF"/>
        <w:spacing w:before="0" w:beforeAutospacing="0" w:after="0" w:afterAutospacing="0"/>
        <w:ind w:left="720"/>
        <w:jc w:val="both"/>
        <w:rPr>
          <w:rFonts w:asciiTheme="minorHAnsi" w:hAnsiTheme="minorHAnsi" w:cstheme="minorHAnsi"/>
          <w:color w:val="201F1E"/>
          <w:sz w:val="28"/>
          <w:szCs w:val="28"/>
        </w:rPr>
      </w:pPr>
      <w:r w:rsidRPr="001B3E53">
        <w:rPr>
          <w:rFonts w:asciiTheme="minorHAnsi" w:hAnsiTheme="minorHAnsi" w:cstheme="minorHAnsi"/>
          <w:color w:val="201F1E"/>
          <w:sz w:val="28"/>
          <w:szCs w:val="28"/>
          <w:bdr w:val="none" w:sz="0" w:space="0" w:color="auto" w:frame="1"/>
        </w:rPr>
        <w:t>(3) I</w:t>
      </w:r>
      <w:r w:rsidR="004A54E3" w:rsidRPr="001B3E53">
        <w:rPr>
          <w:rFonts w:asciiTheme="minorHAnsi" w:hAnsiTheme="minorHAnsi" w:cstheme="minorHAnsi"/>
          <w:color w:val="201F1E"/>
          <w:sz w:val="28"/>
          <w:szCs w:val="28"/>
          <w:bdr w:val="none" w:sz="0" w:space="0" w:color="auto" w:frame="1"/>
        </w:rPr>
        <w:t xml:space="preserve">f </w:t>
      </w:r>
      <w:r w:rsidR="001B0429" w:rsidRPr="001B3E53">
        <w:rPr>
          <w:rFonts w:asciiTheme="minorHAnsi" w:hAnsiTheme="minorHAnsi" w:cstheme="minorHAnsi"/>
          <w:color w:val="201F1E"/>
          <w:sz w:val="28"/>
          <w:szCs w:val="28"/>
          <w:bdr w:val="none" w:sz="0" w:space="0" w:color="auto" w:frame="1"/>
        </w:rPr>
        <w:t xml:space="preserve">a member </w:t>
      </w:r>
      <w:proofErr w:type="gramStart"/>
      <w:r w:rsidR="001B0429" w:rsidRPr="001B3E53">
        <w:rPr>
          <w:rFonts w:asciiTheme="minorHAnsi" w:hAnsiTheme="minorHAnsi" w:cstheme="minorHAnsi"/>
          <w:color w:val="201F1E"/>
          <w:sz w:val="28"/>
          <w:szCs w:val="28"/>
          <w:bdr w:val="none" w:sz="0" w:space="0" w:color="auto" w:frame="1"/>
        </w:rPr>
        <w:t>was</w:t>
      </w:r>
      <w:proofErr w:type="gramEnd"/>
      <w:r w:rsidR="001B0429" w:rsidRPr="001B3E53">
        <w:rPr>
          <w:rFonts w:asciiTheme="minorHAnsi" w:hAnsiTheme="minorHAnsi" w:cstheme="minorHAnsi"/>
          <w:color w:val="201F1E"/>
          <w:sz w:val="28"/>
          <w:szCs w:val="28"/>
          <w:bdr w:val="none" w:sz="0" w:space="0" w:color="auto" w:frame="1"/>
        </w:rPr>
        <w:t xml:space="preserve"> receiving benefits under JPS 2015 before moving across to the reformed scheme, they would </w:t>
      </w:r>
      <w:r w:rsidR="00400F1A" w:rsidRPr="001B3E53">
        <w:rPr>
          <w:rFonts w:asciiTheme="minorHAnsi" w:hAnsiTheme="minorHAnsi" w:cstheme="minorHAnsi"/>
          <w:color w:val="201F1E"/>
          <w:sz w:val="28"/>
          <w:szCs w:val="28"/>
          <w:bdr w:val="none" w:sz="0" w:space="0" w:color="auto" w:frame="1"/>
        </w:rPr>
        <w:t xml:space="preserve">under this </w:t>
      </w:r>
      <w:r w:rsidR="00400F1A">
        <w:rPr>
          <w:rFonts w:asciiTheme="minorHAnsi" w:hAnsiTheme="minorHAnsi" w:cstheme="minorHAnsi"/>
          <w:color w:val="201F1E"/>
          <w:sz w:val="28"/>
          <w:szCs w:val="28"/>
          <w:bdr w:val="none" w:sz="0" w:space="0" w:color="auto" w:frame="1"/>
        </w:rPr>
        <w:t xml:space="preserve">proposed scheme </w:t>
      </w:r>
      <w:r w:rsidR="001B0429" w:rsidRPr="001B3E53">
        <w:rPr>
          <w:rFonts w:asciiTheme="minorHAnsi" w:hAnsiTheme="minorHAnsi" w:cstheme="minorHAnsi"/>
          <w:color w:val="201F1E"/>
          <w:sz w:val="28"/>
          <w:szCs w:val="28"/>
          <w:bdr w:val="none" w:sz="0" w:space="0" w:color="auto" w:frame="1"/>
        </w:rPr>
        <w:t>be able to commute a lump sum from the pension they had accrued.</w:t>
      </w:r>
    </w:p>
    <w:p w14:paraId="2A0F3425" w14:textId="038A5271" w:rsidR="004A54E3" w:rsidRPr="001B3E53" w:rsidRDefault="004A54E3" w:rsidP="00BE64BB">
      <w:pPr>
        <w:pStyle w:val="xmsonormal"/>
        <w:ind w:left="720"/>
        <w:jc w:val="both"/>
        <w:rPr>
          <w:rFonts w:asciiTheme="minorHAnsi" w:hAnsiTheme="minorHAnsi" w:cstheme="minorHAnsi"/>
          <w:color w:val="201F1E"/>
          <w:sz w:val="28"/>
          <w:szCs w:val="28"/>
          <w:bdr w:val="none" w:sz="0" w:space="0" w:color="auto" w:frame="1"/>
        </w:rPr>
      </w:pPr>
      <w:r w:rsidRPr="001B3E53">
        <w:rPr>
          <w:rFonts w:asciiTheme="minorHAnsi" w:hAnsiTheme="minorHAnsi" w:cstheme="minorHAnsi"/>
          <w:color w:val="201F1E"/>
          <w:sz w:val="22"/>
          <w:szCs w:val="22"/>
          <w:bdr w:val="none" w:sz="0" w:space="0" w:color="auto" w:frame="1"/>
        </w:rPr>
        <w:t xml:space="preserve"> </w:t>
      </w:r>
      <w:r w:rsidRPr="001B3E53">
        <w:rPr>
          <w:rFonts w:asciiTheme="minorHAnsi" w:hAnsiTheme="minorHAnsi" w:cstheme="minorHAnsi"/>
          <w:color w:val="201F1E"/>
          <w:sz w:val="28"/>
          <w:szCs w:val="28"/>
          <w:bdr w:val="none" w:sz="0" w:space="0" w:color="auto" w:frame="1"/>
        </w:rPr>
        <w:t> </w:t>
      </w:r>
    </w:p>
    <w:p w14:paraId="6FB2A0F8" w14:textId="441DD47A" w:rsidR="00402915" w:rsidRPr="001B3E53" w:rsidRDefault="004A54E3" w:rsidP="00BE64BB">
      <w:pPr>
        <w:pStyle w:val="xmsonormal"/>
        <w:numPr>
          <w:ilvl w:val="0"/>
          <w:numId w:val="2"/>
        </w:numPr>
        <w:jc w:val="both"/>
        <w:rPr>
          <w:rFonts w:asciiTheme="minorHAnsi" w:hAnsiTheme="minorHAnsi" w:cstheme="minorHAnsi"/>
          <w:color w:val="201F1E"/>
          <w:sz w:val="28"/>
          <w:szCs w:val="28"/>
          <w:bdr w:val="none" w:sz="0" w:space="0" w:color="auto" w:frame="1"/>
        </w:rPr>
      </w:pPr>
      <w:r w:rsidRPr="001B3E53">
        <w:rPr>
          <w:rFonts w:asciiTheme="minorHAnsi" w:hAnsiTheme="minorHAnsi" w:cstheme="minorHAnsi"/>
          <w:color w:val="201F1E"/>
          <w:sz w:val="28"/>
          <w:szCs w:val="28"/>
          <w:bdr w:val="none" w:sz="0" w:space="0" w:color="auto" w:frame="1"/>
        </w:rPr>
        <w:lastRenderedPageBreak/>
        <w:t>The</w:t>
      </w:r>
      <w:r w:rsidRPr="004A54E3">
        <w:rPr>
          <w:rFonts w:asciiTheme="minorHAnsi" w:hAnsiTheme="minorHAnsi" w:cstheme="minorHAnsi"/>
          <w:color w:val="201F1E"/>
          <w:sz w:val="28"/>
          <w:szCs w:val="28"/>
          <w:bdr w:val="none" w:sz="0" w:space="0" w:color="auto" w:frame="1"/>
        </w:rPr>
        <w:t xml:space="preserve"> reformed scheme </w:t>
      </w:r>
      <w:r w:rsidRPr="001B3E53">
        <w:rPr>
          <w:rFonts w:asciiTheme="minorHAnsi" w:hAnsiTheme="minorHAnsi" w:cstheme="minorHAnsi"/>
          <w:color w:val="201F1E"/>
          <w:sz w:val="28"/>
          <w:szCs w:val="28"/>
          <w:bdr w:val="none" w:sz="0" w:space="0" w:color="auto" w:frame="1"/>
        </w:rPr>
        <w:t>will</w:t>
      </w:r>
      <w:r w:rsidRPr="004A54E3">
        <w:rPr>
          <w:rFonts w:asciiTheme="minorHAnsi" w:hAnsiTheme="minorHAnsi" w:cstheme="minorHAnsi"/>
          <w:color w:val="201F1E"/>
          <w:sz w:val="28"/>
          <w:szCs w:val="28"/>
          <w:bdr w:val="none" w:sz="0" w:space="0" w:color="auto" w:frame="1"/>
        </w:rPr>
        <w:t xml:space="preserve"> mirror the rules set out for the NJPS concerning early retirement. Therefore, members may opt to make periodical payments to bring their pension into payment earlier, subject to a shortstop of 65. Like NJPS, the reformed scheme pension will be linked to the member’s State Pension age. If a member would like to draw their pension earlier than their State Pension age, they will have the right to draw their pension earlier,</w:t>
      </w:r>
      <w:r w:rsidRPr="001B3E53">
        <w:rPr>
          <w:rFonts w:asciiTheme="minorHAnsi" w:hAnsiTheme="minorHAnsi" w:cstheme="minorHAnsi"/>
          <w:color w:val="201F1E"/>
          <w:sz w:val="28"/>
          <w:szCs w:val="28"/>
          <w:bdr w:val="none" w:sz="0" w:space="0" w:color="auto" w:frame="1"/>
        </w:rPr>
        <w:t xml:space="preserve"> though </w:t>
      </w:r>
      <w:r w:rsidRPr="004A54E3">
        <w:rPr>
          <w:rFonts w:asciiTheme="minorHAnsi" w:hAnsiTheme="minorHAnsi" w:cstheme="minorHAnsi"/>
          <w:color w:val="201F1E"/>
          <w:sz w:val="28"/>
          <w:szCs w:val="28"/>
          <w:bdr w:val="none" w:sz="0" w:space="0" w:color="auto" w:frame="1"/>
        </w:rPr>
        <w:t xml:space="preserve">not before the age of 55. Pension drawn before State Pension age (or the new effective pension age if payments have been made to do so) will be subject to an early retirement </w:t>
      </w:r>
      <w:r w:rsidRPr="001B3E53">
        <w:rPr>
          <w:rFonts w:asciiTheme="minorHAnsi" w:hAnsiTheme="minorHAnsi" w:cstheme="minorHAnsi"/>
          <w:color w:val="201F1E"/>
          <w:sz w:val="28"/>
          <w:szCs w:val="28"/>
          <w:bdr w:val="none" w:sz="0" w:space="0" w:color="auto" w:frame="1"/>
        </w:rPr>
        <w:t xml:space="preserve">actuarial </w:t>
      </w:r>
      <w:r w:rsidRPr="004A54E3">
        <w:rPr>
          <w:rFonts w:asciiTheme="minorHAnsi" w:hAnsiTheme="minorHAnsi" w:cstheme="minorHAnsi"/>
          <w:color w:val="201F1E"/>
          <w:sz w:val="28"/>
          <w:szCs w:val="28"/>
          <w:bdr w:val="none" w:sz="0" w:space="0" w:color="auto" w:frame="1"/>
        </w:rPr>
        <w:t>reduction, reflecting the fact the pension will be in payment for longer</w:t>
      </w:r>
      <w:r w:rsidR="00D50ACC" w:rsidRPr="001B3E53">
        <w:rPr>
          <w:rFonts w:asciiTheme="minorHAnsi" w:hAnsiTheme="minorHAnsi" w:cstheme="minorHAnsi"/>
          <w:color w:val="201F1E"/>
          <w:sz w:val="28"/>
          <w:szCs w:val="28"/>
          <w:bdr w:val="none" w:sz="0" w:space="0" w:color="auto" w:frame="1"/>
        </w:rPr>
        <w:t>.</w:t>
      </w:r>
    </w:p>
    <w:p w14:paraId="7D2F1B8E" w14:textId="3365BFF0" w:rsidR="005C49D6" w:rsidRPr="005C49D6" w:rsidRDefault="00D50ACC" w:rsidP="005C49D6">
      <w:pPr>
        <w:pStyle w:val="xmsonormal"/>
        <w:numPr>
          <w:ilvl w:val="0"/>
          <w:numId w:val="1"/>
        </w:numPr>
        <w:spacing w:after="0" w:afterAutospacing="0"/>
        <w:jc w:val="both"/>
        <w:rPr>
          <w:rFonts w:asciiTheme="minorHAnsi" w:hAnsiTheme="minorHAnsi" w:cstheme="minorHAnsi"/>
          <w:color w:val="201F1E"/>
          <w:sz w:val="28"/>
          <w:szCs w:val="28"/>
          <w:bdr w:val="none" w:sz="0" w:space="0" w:color="auto" w:frame="1"/>
        </w:rPr>
      </w:pPr>
      <w:r w:rsidRPr="00C40273">
        <w:rPr>
          <w:rFonts w:asciiTheme="minorHAnsi" w:hAnsiTheme="minorHAnsi" w:cstheme="minorHAnsi"/>
          <w:color w:val="201F1E"/>
          <w:sz w:val="28"/>
          <w:szCs w:val="28"/>
          <w:bdr w:val="none" w:sz="0" w:space="0" w:color="auto" w:frame="1"/>
        </w:rPr>
        <w:t>However, we would ask that</w:t>
      </w:r>
      <w:r w:rsidR="00402915" w:rsidRPr="00C40273">
        <w:rPr>
          <w:rFonts w:asciiTheme="minorHAnsi" w:hAnsiTheme="minorHAnsi" w:cstheme="minorHAnsi"/>
          <w:color w:val="201F1E"/>
          <w:sz w:val="28"/>
          <w:szCs w:val="28"/>
          <w:bdr w:val="none" w:sz="0" w:space="0" w:color="auto" w:frame="1"/>
        </w:rPr>
        <w:t xml:space="preserve"> the uniform contribution rate proposed be set a</w:t>
      </w:r>
      <w:r w:rsidR="00023C8E" w:rsidRPr="00C40273">
        <w:rPr>
          <w:rFonts w:asciiTheme="minorHAnsi" w:hAnsiTheme="minorHAnsi" w:cstheme="minorHAnsi"/>
          <w:color w:val="201F1E"/>
          <w:sz w:val="28"/>
          <w:szCs w:val="28"/>
          <w:bdr w:val="none" w:sz="0" w:space="0" w:color="auto" w:frame="1"/>
        </w:rPr>
        <w:t>round</w:t>
      </w:r>
      <w:r w:rsidR="00402915" w:rsidRPr="00C40273">
        <w:rPr>
          <w:rFonts w:asciiTheme="minorHAnsi" w:hAnsiTheme="minorHAnsi" w:cstheme="minorHAnsi"/>
          <w:color w:val="201F1E"/>
          <w:sz w:val="28"/>
          <w:szCs w:val="28"/>
          <w:bdr w:val="none" w:sz="0" w:space="0" w:color="auto" w:frame="1"/>
        </w:rPr>
        <w:t xml:space="preserve"> 3% rather than 4.</w:t>
      </w:r>
      <w:r w:rsidR="00186F6A" w:rsidRPr="00C40273">
        <w:rPr>
          <w:rFonts w:asciiTheme="minorHAnsi" w:hAnsiTheme="minorHAnsi" w:cstheme="minorHAnsi"/>
          <w:color w:val="201F1E"/>
          <w:sz w:val="28"/>
          <w:szCs w:val="28"/>
          <w:bdr w:val="none" w:sz="0" w:space="0" w:color="auto" w:frame="1"/>
        </w:rPr>
        <w:t>2</w:t>
      </w:r>
      <w:r w:rsidR="00402915" w:rsidRPr="00C40273">
        <w:rPr>
          <w:rFonts w:asciiTheme="minorHAnsi" w:hAnsiTheme="minorHAnsi" w:cstheme="minorHAnsi"/>
          <w:color w:val="201F1E"/>
          <w:sz w:val="28"/>
          <w:szCs w:val="28"/>
          <w:bdr w:val="none" w:sz="0" w:space="0" w:color="auto" w:frame="1"/>
        </w:rPr>
        <w:t xml:space="preserve">6% </w:t>
      </w:r>
      <w:r w:rsidR="00023C8E" w:rsidRPr="00C40273">
        <w:rPr>
          <w:rFonts w:asciiTheme="minorHAnsi" w:hAnsiTheme="minorHAnsi" w:cstheme="minorHAnsi"/>
          <w:color w:val="201F1E"/>
          <w:sz w:val="28"/>
          <w:szCs w:val="28"/>
          <w:bdr w:val="none" w:sz="0" w:space="0" w:color="auto" w:frame="1"/>
        </w:rPr>
        <w:t>for those earning under £52,392.</w:t>
      </w:r>
      <w:r w:rsidR="00402915" w:rsidRPr="00C40273">
        <w:rPr>
          <w:rFonts w:asciiTheme="minorHAnsi" w:hAnsiTheme="minorHAnsi" w:cstheme="minorHAnsi"/>
          <w:color w:val="201F1E"/>
          <w:sz w:val="28"/>
          <w:szCs w:val="28"/>
          <w:bdr w:val="none" w:sz="0" w:space="0" w:color="auto" w:frame="1"/>
        </w:rPr>
        <w:t>The rate under both FPJPS</w:t>
      </w:r>
      <w:r w:rsidRPr="00C40273">
        <w:rPr>
          <w:rFonts w:asciiTheme="minorHAnsi" w:hAnsiTheme="minorHAnsi" w:cstheme="minorHAnsi"/>
          <w:color w:val="201F1E"/>
          <w:sz w:val="28"/>
          <w:szCs w:val="28"/>
          <w:bdr w:val="none" w:sz="0" w:space="0" w:color="auto" w:frame="1"/>
        </w:rPr>
        <w:t xml:space="preserve"> </w:t>
      </w:r>
      <w:r w:rsidR="00027382" w:rsidRPr="00C40273">
        <w:rPr>
          <w:rFonts w:asciiTheme="minorHAnsi" w:hAnsiTheme="minorHAnsi" w:cstheme="minorHAnsi"/>
          <w:color w:val="201F1E"/>
          <w:sz w:val="28"/>
          <w:szCs w:val="28"/>
          <w:bdr w:val="none" w:sz="0" w:space="0" w:color="auto" w:frame="1"/>
        </w:rPr>
        <w:t xml:space="preserve">and NJPS (net of tax) </w:t>
      </w:r>
      <w:r w:rsidR="00402915" w:rsidRPr="00C40273">
        <w:rPr>
          <w:rFonts w:asciiTheme="minorHAnsi" w:hAnsiTheme="minorHAnsi" w:cstheme="minorHAnsi"/>
          <w:color w:val="201F1E"/>
          <w:sz w:val="28"/>
          <w:szCs w:val="28"/>
          <w:bdr w:val="none" w:sz="0" w:space="0" w:color="auto" w:frame="1"/>
        </w:rPr>
        <w:t xml:space="preserve">for fee-paid judges who earn up to £22,005 is 2.76% with the </w:t>
      </w:r>
      <w:r w:rsidR="00027382" w:rsidRPr="00C40273">
        <w:rPr>
          <w:rFonts w:asciiTheme="minorHAnsi" w:hAnsiTheme="minorHAnsi" w:cstheme="minorHAnsi"/>
          <w:color w:val="201F1E"/>
          <w:sz w:val="28"/>
          <w:szCs w:val="28"/>
          <w:bdr w:val="none" w:sz="0" w:space="0" w:color="auto" w:frame="1"/>
        </w:rPr>
        <w:t xml:space="preserve">percentage contribution </w:t>
      </w:r>
      <w:r w:rsidR="00402915" w:rsidRPr="00C40273">
        <w:rPr>
          <w:rFonts w:asciiTheme="minorHAnsi" w:hAnsiTheme="minorHAnsi" w:cstheme="minorHAnsi"/>
          <w:color w:val="201F1E"/>
          <w:sz w:val="28"/>
          <w:szCs w:val="28"/>
          <w:bdr w:val="none" w:sz="0" w:space="0" w:color="auto" w:frame="1"/>
        </w:rPr>
        <w:t>for those earning £22,005 to £52,392</w:t>
      </w:r>
      <w:r w:rsidR="00027382" w:rsidRPr="00C40273">
        <w:rPr>
          <w:rFonts w:asciiTheme="minorHAnsi" w:hAnsiTheme="minorHAnsi" w:cstheme="minorHAnsi"/>
          <w:color w:val="201F1E"/>
          <w:sz w:val="28"/>
          <w:szCs w:val="28"/>
          <w:bdr w:val="none" w:sz="0" w:space="0" w:color="auto" w:frame="1"/>
        </w:rPr>
        <w:t xml:space="preserve"> under both schemes being 3.27%</w:t>
      </w:r>
      <w:r w:rsidR="00402915" w:rsidRPr="00C40273">
        <w:rPr>
          <w:rFonts w:asciiTheme="minorHAnsi" w:hAnsiTheme="minorHAnsi" w:cstheme="minorHAnsi"/>
          <w:color w:val="201F1E"/>
          <w:sz w:val="28"/>
          <w:szCs w:val="28"/>
          <w:bdr w:val="none" w:sz="0" w:space="0" w:color="auto" w:frame="1"/>
        </w:rPr>
        <w:t>.</w:t>
      </w:r>
      <w:r w:rsidR="00402915" w:rsidRPr="005C49D6">
        <w:rPr>
          <w:rFonts w:asciiTheme="minorHAnsi" w:hAnsiTheme="minorHAnsi" w:cstheme="minorHAnsi"/>
          <w:color w:val="201F1E"/>
          <w:sz w:val="28"/>
          <w:szCs w:val="28"/>
          <w:bdr w:val="none" w:sz="0" w:space="0" w:color="auto" w:frame="1"/>
        </w:rPr>
        <w:t xml:space="preserve"> </w:t>
      </w:r>
    </w:p>
    <w:p w14:paraId="55022D3B" w14:textId="7AF2142B" w:rsidR="005C49D6" w:rsidRPr="005C49D6" w:rsidRDefault="00402915" w:rsidP="005C49D6">
      <w:pPr>
        <w:pStyle w:val="xmsonormal"/>
        <w:numPr>
          <w:ilvl w:val="0"/>
          <w:numId w:val="1"/>
        </w:numPr>
        <w:spacing w:after="0" w:afterAutospacing="0"/>
        <w:jc w:val="both"/>
        <w:rPr>
          <w:rFonts w:asciiTheme="minorHAnsi" w:hAnsiTheme="minorHAnsi" w:cstheme="minorHAnsi"/>
          <w:color w:val="201F1E"/>
          <w:sz w:val="28"/>
          <w:szCs w:val="28"/>
          <w:bdr w:val="none" w:sz="0" w:space="0" w:color="auto" w:frame="1"/>
        </w:rPr>
      </w:pPr>
      <w:r w:rsidRPr="00C40273">
        <w:rPr>
          <w:rFonts w:asciiTheme="minorHAnsi" w:hAnsiTheme="minorHAnsi" w:cstheme="minorHAnsi"/>
          <w:color w:val="201F1E"/>
          <w:sz w:val="28"/>
          <w:szCs w:val="28"/>
          <w:bdr w:val="none" w:sz="0" w:space="0" w:color="auto" w:frame="1"/>
        </w:rPr>
        <w:t xml:space="preserve">The same rates (allowing for tax treatment) were retained </w:t>
      </w:r>
      <w:r w:rsidR="00C40273" w:rsidRPr="00C40273">
        <w:rPr>
          <w:rFonts w:asciiTheme="minorHAnsi" w:hAnsiTheme="minorHAnsi" w:cstheme="minorHAnsi"/>
          <w:color w:val="201F1E"/>
          <w:sz w:val="28"/>
          <w:szCs w:val="28"/>
          <w:bdr w:val="none" w:sz="0" w:space="0" w:color="auto" w:frame="1"/>
        </w:rPr>
        <w:t>on the previous change of schemes (</w:t>
      </w:r>
      <w:r w:rsidR="001D48A2">
        <w:rPr>
          <w:rFonts w:asciiTheme="minorHAnsi" w:hAnsiTheme="minorHAnsi" w:cstheme="minorHAnsi"/>
          <w:color w:val="201F1E"/>
          <w:sz w:val="28"/>
          <w:szCs w:val="28"/>
          <w:bdr w:val="none" w:sz="0" w:space="0" w:color="auto" w:frame="1"/>
        </w:rPr>
        <w:t>from</w:t>
      </w:r>
      <w:r w:rsidRPr="00C40273">
        <w:rPr>
          <w:rFonts w:asciiTheme="minorHAnsi" w:hAnsiTheme="minorHAnsi" w:cstheme="minorHAnsi"/>
          <w:color w:val="201F1E"/>
          <w:sz w:val="28"/>
          <w:szCs w:val="28"/>
          <w:bdr w:val="none" w:sz="0" w:space="0" w:color="auto" w:frame="1"/>
        </w:rPr>
        <w:t xml:space="preserve"> </w:t>
      </w:r>
      <w:r w:rsidR="00023C8E" w:rsidRPr="00C40273">
        <w:rPr>
          <w:rFonts w:asciiTheme="minorHAnsi" w:hAnsiTheme="minorHAnsi" w:cstheme="minorHAnsi"/>
          <w:color w:val="201F1E"/>
          <w:sz w:val="28"/>
          <w:szCs w:val="28"/>
          <w:bdr w:val="none" w:sz="0" w:space="0" w:color="auto" w:frame="1"/>
        </w:rPr>
        <w:t>FPJPS</w:t>
      </w:r>
      <w:r w:rsidR="001D48A2">
        <w:rPr>
          <w:rFonts w:asciiTheme="minorHAnsi" w:hAnsiTheme="minorHAnsi" w:cstheme="minorHAnsi"/>
          <w:color w:val="201F1E"/>
          <w:sz w:val="28"/>
          <w:szCs w:val="28"/>
          <w:bdr w:val="none" w:sz="0" w:space="0" w:color="auto" w:frame="1"/>
        </w:rPr>
        <w:t xml:space="preserve"> to NJPS</w:t>
      </w:r>
      <w:r w:rsidR="00C40273" w:rsidRPr="00C40273">
        <w:rPr>
          <w:rFonts w:asciiTheme="minorHAnsi" w:hAnsiTheme="minorHAnsi" w:cstheme="minorHAnsi"/>
          <w:color w:val="201F1E"/>
          <w:sz w:val="28"/>
          <w:szCs w:val="28"/>
          <w:bdr w:val="none" w:sz="0" w:space="0" w:color="auto" w:frame="1"/>
        </w:rPr>
        <w:t>)</w:t>
      </w:r>
      <w:r w:rsidRPr="00C40273">
        <w:rPr>
          <w:rFonts w:asciiTheme="minorHAnsi" w:hAnsiTheme="minorHAnsi" w:cstheme="minorHAnsi"/>
          <w:color w:val="201F1E"/>
          <w:sz w:val="28"/>
          <w:szCs w:val="28"/>
          <w:bdr w:val="none" w:sz="0" w:space="0" w:color="auto" w:frame="1"/>
        </w:rPr>
        <w:t xml:space="preserve"> as a matter of rea</w:t>
      </w:r>
      <w:r w:rsidR="00027382" w:rsidRPr="00C40273">
        <w:rPr>
          <w:rFonts w:asciiTheme="minorHAnsi" w:hAnsiTheme="minorHAnsi" w:cstheme="minorHAnsi"/>
          <w:color w:val="201F1E"/>
          <w:sz w:val="28"/>
          <w:szCs w:val="28"/>
          <w:bdr w:val="none" w:sz="0" w:space="0" w:color="auto" w:frame="1"/>
        </w:rPr>
        <w:t>s</w:t>
      </w:r>
      <w:r w:rsidRPr="00C40273">
        <w:rPr>
          <w:rFonts w:asciiTheme="minorHAnsi" w:hAnsiTheme="minorHAnsi" w:cstheme="minorHAnsi"/>
          <w:color w:val="201F1E"/>
          <w:sz w:val="28"/>
          <w:szCs w:val="28"/>
          <w:bdr w:val="none" w:sz="0" w:space="0" w:color="auto" w:frame="1"/>
        </w:rPr>
        <w:t>onableness.</w:t>
      </w:r>
    </w:p>
    <w:p w14:paraId="4D137214" w14:textId="0B4EEDD6" w:rsidR="005C49D6" w:rsidRPr="005C49D6" w:rsidRDefault="00402915" w:rsidP="005C49D6">
      <w:pPr>
        <w:pStyle w:val="xmsonormal"/>
        <w:numPr>
          <w:ilvl w:val="0"/>
          <w:numId w:val="1"/>
        </w:numPr>
        <w:spacing w:after="0" w:afterAutospacing="0"/>
        <w:jc w:val="both"/>
        <w:rPr>
          <w:rFonts w:asciiTheme="minorHAnsi" w:hAnsiTheme="minorHAnsi" w:cstheme="minorHAnsi"/>
          <w:color w:val="201F1E"/>
          <w:sz w:val="28"/>
          <w:szCs w:val="28"/>
          <w:bdr w:val="none" w:sz="0" w:space="0" w:color="auto" w:frame="1"/>
        </w:rPr>
      </w:pPr>
      <w:r w:rsidRPr="001D48A2">
        <w:rPr>
          <w:rFonts w:asciiTheme="minorHAnsi" w:hAnsiTheme="minorHAnsi" w:cstheme="minorHAnsi"/>
          <w:color w:val="201F1E"/>
          <w:sz w:val="28"/>
          <w:szCs w:val="28"/>
          <w:bdr w:val="none" w:sz="0" w:space="0" w:color="auto" w:frame="1"/>
        </w:rPr>
        <w:t>The vast majority of fee-paid judges will</w:t>
      </w:r>
      <w:r w:rsidR="00027382" w:rsidRPr="001D48A2">
        <w:rPr>
          <w:rFonts w:asciiTheme="minorHAnsi" w:hAnsiTheme="minorHAnsi" w:cstheme="minorHAnsi"/>
          <w:color w:val="201F1E"/>
          <w:sz w:val="28"/>
          <w:szCs w:val="28"/>
          <w:bdr w:val="none" w:sz="0" w:space="0" w:color="auto" w:frame="1"/>
        </w:rPr>
        <w:t xml:space="preserve">, we believe, earn under £52,392 (with </w:t>
      </w:r>
      <w:proofErr w:type="gramStart"/>
      <w:r w:rsidR="00186F6A" w:rsidRPr="001D48A2">
        <w:rPr>
          <w:rFonts w:asciiTheme="minorHAnsi" w:hAnsiTheme="minorHAnsi" w:cstheme="minorHAnsi"/>
          <w:color w:val="201F1E"/>
          <w:sz w:val="28"/>
          <w:szCs w:val="28"/>
          <w:bdr w:val="none" w:sz="0" w:space="0" w:color="auto" w:frame="1"/>
        </w:rPr>
        <w:t>a very large</w:t>
      </w:r>
      <w:proofErr w:type="gramEnd"/>
      <w:r w:rsidR="00186F6A" w:rsidRPr="001D48A2">
        <w:rPr>
          <w:rFonts w:asciiTheme="minorHAnsi" w:hAnsiTheme="minorHAnsi" w:cstheme="minorHAnsi"/>
          <w:color w:val="201F1E"/>
          <w:sz w:val="28"/>
          <w:szCs w:val="28"/>
          <w:bdr w:val="none" w:sz="0" w:space="0" w:color="auto" w:frame="1"/>
        </w:rPr>
        <w:t xml:space="preserve"> number</w:t>
      </w:r>
      <w:r w:rsidR="00027382" w:rsidRPr="001D48A2">
        <w:rPr>
          <w:rFonts w:asciiTheme="minorHAnsi" w:hAnsiTheme="minorHAnsi" w:cstheme="minorHAnsi"/>
          <w:color w:val="201F1E"/>
          <w:sz w:val="28"/>
          <w:szCs w:val="28"/>
          <w:bdr w:val="none" w:sz="0" w:space="0" w:color="auto" w:frame="1"/>
        </w:rPr>
        <w:t xml:space="preserve"> earning under £22,005), </w:t>
      </w:r>
      <w:r w:rsidR="00C40273" w:rsidRPr="001D48A2">
        <w:rPr>
          <w:rFonts w:asciiTheme="minorHAnsi" w:hAnsiTheme="minorHAnsi" w:cstheme="minorHAnsi"/>
          <w:color w:val="201F1E"/>
          <w:sz w:val="28"/>
          <w:szCs w:val="28"/>
          <w:bdr w:val="none" w:sz="0" w:space="0" w:color="auto" w:frame="1"/>
        </w:rPr>
        <w:t xml:space="preserve">and be disadvantaged, </w:t>
      </w:r>
      <w:r w:rsidR="00027382" w:rsidRPr="001D48A2">
        <w:rPr>
          <w:rFonts w:asciiTheme="minorHAnsi" w:hAnsiTheme="minorHAnsi" w:cstheme="minorHAnsi"/>
          <w:color w:val="201F1E"/>
          <w:sz w:val="28"/>
          <w:szCs w:val="28"/>
          <w:bdr w:val="none" w:sz="0" w:space="0" w:color="auto" w:frame="1"/>
        </w:rPr>
        <w:t>whilst all salaried judges will earn more than £52,393 and be benefited by the reformed uniform contribution rate</w:t>
      </w:r>
      <w:r w:rsidR="00186F6A" w:rsidRPr="001D48A2">
        <w:rPr>
          <w:rFonts w:asciiTheme="minorHAnsi" w:hAnsiTheme="minorHAnsi" w:cstheme="minorHAnsi"/>
          <w:color w:val="201F1E"/>
          <w:sz w:val="28"/>
          <w:szCs w:val="28"/>
          <w:bdr w:val="none" w:sz="0" w:space="0" w:color="auto" w:frame="1"/>
        </w:rPr>
        <w:t>. This means</w:t>
      </w:r>
      <w:r w:rsidR="00027382" w:rsidRPr="001D48A2">
        <w:rPr>
          <w:rFonts w:asciiTheme="minorHAnsi" w:hAnsiTheme="minorHAnsi" w:cstheme="minorHAnsi"/>
          <w:color w:val="201F1E"/>
          <w:sz w:val="28"/>
          <w:szCs w:val="28"/>
          <w:bdr w:val="none" w:sz="0" w:space="0" w:color="auto" w:frame="1"/>
        </w:rPr>
        <w:t xml:space="preserve"> fee-paid judges wi</w:t>
      </w:r>
      <w:r w:rsidR="001B3E53" w:rsidRPr="001D48A2">
        <w:rPr>
          <w:rFonts w:asciiTheme="minorHAnsi" w:hAnsiTheme="minorHAnsi" w:cstheme="minorHAnsi"/>
          <w:color w:val="201F1E"/>
          <w:sz w:val="28"/>
          <w:szCs w:val="28"/>
          <w:bdr w:val="none" w:sz="0" w:space="0" w:color="auto" w:frame="1"/>
        </w:rPr>
        <w:t>l</w:t>
      </w:r>
      <w:r w:rsidR="00027382" w:rsidRPr="001D48A2">
        <w:rPr>
          <w:rFonts w:asciiTheme="minorHAnsi" w:hAnsiTheme="minorHAnsi" w:cstheme="minorHAnsi"/>
          <w:color w:val="201F1E"/>
          <w:sz w:val="28"/>
          <w:szCs w:val="28"/>
          <w:bdr w:val="none" w:sz="0" w:space="0" w:color="auto" w:frame="1"/>
        </w:rPr>
        <w:t xml:space="preserve">l be </w:t>
      </w:r>
      <w:r w:rsidR="001B3E53" w:rsidRPr="001D48A2">
        <w:rPr>
          <w:rFonts w:asciiTheme="minorHAnsi" w:hAnsiTheme="minorHAnsi" w:cstheme="minorHAnsi"/>
          <w:color w:val="201F1E"/>
          <w:sz w:val="28"/>
          <w:szCs w:val="28"/>
          <w:bdr w:val="none" w:sz="0" w:space="0" w:color="auto" w:frame="1"/>
        </w:rPr>
        <w:t>disproportionately affected</w:t>
      </w:r>
      <w:r w:rsidR="00027382" w:rsidRPr="001D48A2">
        <w:rPr>
          <w:rFonts w:asciiTheme="minorHAnsi" w:hAnsiTheme="minorHAnsi" w:cstheme="minorHAnsi"/>
          <w:color w:val="201F1E"/>
          <w:sz w:val="28"/>
          <w:szCs w:val="28"/>
          <w:bdr w:val="none" w:sz="0" w:space="0" w:color="auto" w:frame="1"/>
        </w:rPr>
        <w:t xml:space="preserve">. </w:t>
      </w:r>
    </w:p>
    <w:p w14:paraId="3A133E01" w14:textId="25314355" w:rsidR="001D48A2" w:rsidRPr="005C49D6" w:rsidRDefault="005C49D6" w:rsidP="001D48A2">
      <w:pPr>
        <w:pStyle w:val="xmsonormal"/>
        <w:numPr>
          <w:ilvl w:val="0"/>
          <w:numId w:val="1"/>
        </w:numPr>
        <w:spacing w:after="0" w:afterAutospacing="0"/>
        <w:jc w:val="both"/>
        <w:rPr>
          <w:rFonts w:asciiTheme="minorHAnsi" w:hAnsiTheme="minorHAnsi" w:cstheme="minorHAnsi"/>
          <w:color w:val="201F1E"/>
          <w:sz w:val="28"/>
          <w:szCs w:val="28"/>
          <w:bdr w:val="none" w:sz="0" w:space="0" w:color="auto" w:frame="1"/>
        </w:rPr>
      </w:pPr>
      <w:r>
        <w:rPr>
          <w:rFonts w:asciiTheme="minorHAnsi" w:hAnsiTheme="minorHAnsi" w:cstheme="minorHAnsi"/>
          <w:color w:val="201F1E"/>
          <w:sz w:val="28"/>
          <w:szCs w:val="28"/>
          <w:bdr w:val="none" w:sz="0" w:space="0" w:color="auto" w:frame="1"/>
        </w:rPr>
        <w:t>W</w:t>
      </w:r>
      <w:r w:rsidR="00027382" w:rsidRPr="005C49D6">
        <w:rPr>
          <w:rFonts w:asciiTheme="minorHAnsi" w:hAnsiTheme="minorHAnsi" w:cstheme="minorHAnsi"/>
          <w:color w:val="201F1E"/>
          <w:sz w:val="28"/>
          <w:szCs w:val="28"/>
          <w:bdr w:val="none" w:sz="0" w:space="0" w:color="auto" w:frame="1"/>
        </w:rPr>
        <w:t xml:space="preserve">e cannot see any reason why there could </w:t>
      </w:r>
      <w:r w:rsidR="001B3E53" w:rsidRPr="005C49D6">
        <w:rPr>
          <w:rFonts w:asciiTheme="minorHAnsi" w:hAnsiTheme="minorHAnsi" w:cstheme="minorHAnsi"/>
          <w:color w:val="201F1E"/>
          <w:sz w:val="28"/>
          <w:szCs w:val="28"/>
          <w:bdr w:val="none" w:sz="0" w:space="0" w:color="auto" w:frame="1"/>
        </w:rPr>
        <w:t>n</w:t>
      </w:r>
      <w:r w:rsidR="00027382" w:rsidRPr="005C49D6">
        <w:rPr>
          <w:rFonts w:asciiTheme="minorHAnsi" w:hAnsiTheme="minorHAnsi" w:cstheme="minorHAnsi"/>
          <w:color w:val="201F1E"/>
          <w:sz w:val="28"/>
          <w:szCs w:val="28"/>
          <w:bdr w:val="none" w:sz="0" w:space="0" w:color="auto" w:frame="1"/>
        </w:rPr>
        <w:t xml:space="preserve">ot as a compromise be a uniform contribution rate of </w:t>
      </w:r>
      <w:r>
        <w:rPr>
          <w:rFonts w:asciiTheme="minorHAnsi" w:hAnsiTheme="minorHAnsi" w:cstheme="minorHAnsi"/>
          <w:color w:val="201F1E"/>
          <w:sz w:val="28"/>
          <w:szCs w:val="28"/>
          <w:bdr w:val="none" w:sz="0" w:space="0" w:color="auto" w:frame="1"/>
        </w:rPr>
        <w:t>around</w:t>
      </w:r>
      <w:r w:rsidR="00186F6A" w:rsidRPr="005C49D6">
        <w:rPr>
          <w:rFonts w:asciiTheme="minorHAnsi" w:hAnsiTheme="minorHAnsi" w:cstheme="minorHAnsi"/>
          <w:color w:val="201F1E"/>
          <w:sz w:val="28"/>
          <w:szCs w:val="28"/>
          <w:bdr w:val="none" w:sz="0" w:space="0" w:color="auto" w:frame="1"/>
        </w:rPr>
        <w:t xml:space="preserve"> </w:t>
      </w:r>
      <w:r w:rsidR="00027382" w:rsidRPr="005C49D6">
        <w:rPr>
          <w:rFonts w:asciiTheme="minorHAnsi" w:hAnsiTheme="minorHAnsi" w:cstheme="minorHAnsi"/>
          <w:color w:val="201F1E"/>
          <w:sz w:val="28"/>
          <w:szCs w:val="28"/>
          <w:bdr w:val="none" w:sz="0" w:space="0" w:color="auto" w:frame="1"/>
        </w:rPr>
        <w:t xml:space="preserve">3% up to £52,000 and </w:t>
      </w:r>
      <w:r w:rsidR="00C40273" w:rsidRPr="005C49D6">
        <w:rPr>
          <w:rFonts w:asciiTheme="minorHAnsi" w:hAnsiTheme="minorHAnsi" w:cstheme="minorHAnsi"/>
          <w:color w:val="201F1E"/>
          <w:sz w:val="28"/>
          <w:szCs w:val="28"/>
          <w:bdr w:val="none" w:sz="0" w:space="0" w:color="auto" w:frame="1"/>
        </w:rPr>
        <w:t xml:space="preserve">around </w:t>
      </w:r>
      <w:r w:rsidR="00027382" w:rsidRPr="005C49D6">
        <w:rPr>
          <w:rFonts w:asciiTheme="minorHAnsi" w:hAnsiTheme="minorHAnsi" w:cstheme="minorHAnsi"/>
          <w:color w:val="201F1E"/>
          <w:sz w:val="28"/>
          <w:szCs w:val="28"/>
          <w:bdr w:val="none" w:sz="0" w:space="0" w:color="auto" w:frame="1"/>
        </w:rPr>
        <w:t>4.</w:t>
      </w:r>
      <w:r w:rsidR="00C40273" w:rsidRPr="005C49D6">
        <w:rPr>
          <w:rFonts w:asciiTheme="minorHAnsi" w:hAnsiTheme="minorHAnsi" w:cstheme="minorHAnsi"/>
          <w:color w:val="201F1E"/>
          <w:sz w:val="28"/>
          <w:szCs w:val="28"/>
          <w:bdr w:val="none" w:sz="0" w:space="0" w:color="auto" w:frame="1"/>
        </w:rPr>
        <w:t>41</w:t>
      </w:r>
      <w:r w:rsidR="00027382" w:rsidRPr="005C49D6">
        <w:rPr>
          <w:rFonts w:asciiTheme="minorHAnsi" w:hAnsiTheme="minorHAnsi" w:cstheme="minorHAnsi"/>
          <w:color w:val="201F1E"/>
          <w:sz w:val="28"/>
          <w:szCs w:val="28"/>
          <w:bdr w:val="none" w:sz="0" w:space="0" w:color="auto" w:frame="1"/>
        </w:rPr>
        <w:t>% above that</w:t>
      </w:r>
      <w:r w:rsidR="00186F6A" w:rsidRPr="005C49D6">
        <w:rPr>
          <w:rFonts w:asciiTheme="minorHAnsi" w:hAnsiTheme="minorHAnsi" w:cstheme="minorHAnsi"/>
          <w:color w:val="201F1E"/>
          <w:sz w:val="28"/>
          <w:szCs w:val="28"/>
          <w:bdr w:val="none" w:sz="0" w:space="0" w:color="auto" w:frame="1"/>
        </w:rPr>
        <w:t xml:space="preserve"> (being </w:t>
      </w:r>
      <w:r w:rsidR="00C40273" w:rsidRPr="005C49D6">
        <w:rPr>
          <w:rFonts w:asciiTheme="minorHAnsi" w:hAnsiTheme="minorHAnsi" w:cstheme="minorHAnsi"/>
          <w:color w:val="201F1E"/>
          <w:sz w:val="28"/>
          <w:szCs w:val="28"/>
          <w:bdr w:val="none" w:sz="0" w:space="0" w:color="auto" w:frame="1"/>
        </w:rPr>
        <w:t xml:space="preserve">the lowest of </w:t>
      </w:r>
      <w:r w:rsidR="00186F6A" w:rsidRPr="005C49D6">
        <w:rPr>
          <w:rFonts w:asciiTheme="minorHAnsi" w:hAnsiTheme="minorHAnsi" w:cstheme="minorHAnsi"/>
          <w:color w:val="201F1E"/>
          <w:sz w:val="28"/>
          <w:szCs w:val="28"/>
          <w:bdr w:val="none" w:sz="0" w:space="0" w:color="auto" w:frame="1"/>
        </w:rPr>
        <w:t xml:space="preserve">the </w:t>
      </w:r>
      <w:r w:rsidR="00C40273" w:rsidRPr="005C49D6">
        <w:rPr>
          <w:rFonts w:asciiTheme="minorHAnsi" w:hAnsiTheme="minorHAnsi" w:cstheme="minorHAnsi"/>
          <w:color w:val="201F1E"/>
          <w:sz w:val="28"/>
          <w:szCs w:val="28"/>
          <w:bdr w:val="none" w:sz="0" w:space="0" w:color="auto" w:frame="1"/>
        </w:rPr>
        <w:t xml:space="preserve">current </w:t>
      </w:r>
      <w:r w:rsidR="00186F6A" w:rsidRPr="005C49D6">
        <w:rPr>
          <w:rFonts w:asciiTheme="minorHAnsi" w:hAnsiTheme="minorHAnsi" w:cstheme="minorHAnsi"/>
          <w:color w:val="201F1E"/>
          <w:sz w:val="28"/>
          <w:szCs w:val="28"/>
          <w:bdr w:val="none" w:sz="0" w:space="0" w:color="auto" w:frame="1"/>
        </w:rPr>
        <w:t>contribution rate</w:t>
      </w:r>
      <w:r w:rsidR="00C40273" w:rsidRPr="005C49D6">
        <w:rPr>
          <w:rFonts w:asciiTheme="minorHAnsi" w:hAnsiTheme="minorHAnsi" w:cstheme="minorHAnsi"/>
          <w:color w:val="201F1E"/>
          <w:sz w:val="28"/>
          <w:szCs w:val="28"/>
          <w:bdr w:val="none" w:sz="0" w:space="0" w:color="auto" w:frame="1"/>
        </w:rPr>
        <w:t>s</w:t>
      </w:r>
      <w:r w:rsidR="00186F6A" w:rsidRPr="005C49D6">
        <w:rPr>
          <w:rFonts w:asciiTheme="minorHAnsi" w:hAnsiTheme="minorHAnsi" w:cstheme="minorHAnsi"/>
          <w:color w:val="201F1E"/>
          <w:sz w:val="28"/>
          <w:szCs w:val="28"/>
          <w:bdr w:val="none" w:sz="0" w:space="0" w:color="auto" w:frame="1"/>
        </w:rPr>
        <w:t xml:space="preserve"> for such earnings</w:t>
      </w:r>
      <w:r w:rsidR="00C40273" w:rsidRPr="005C49D6">
        <w:rPr>
          <w:rFonts w:asciiTheme="minorHAnsi" w:hAnsiTheme="minorHAnsi" w:cstheme="minorHAnsi"/>
          <w:color w:val="201F1E"/>
          <w:sz w:val="28"/>
          <w:szCs w:val="28"/>
          <w:bdr w:val="none" w:sz="0" w:space="0" w:color="auto" w:frame="1"/>
        </w:rPr>
        <w:t xml:space="preserve">), </w:t>
      </w:r>
      <w:r w:rsidR="00186F6A" w:rsidRPr="005C49D6">
        <w:rPr>
          <w:rFonts w:asciiTheme="minorHAnsi" w:hAnsiTheme="minorHAnsi" w:cstheme="minorHAnsi"/>
          <w:color w:val="201F1E"/>
          <w:sz w:val="28"/>
          <w:szCs w:val="28"/>
          <w:bdr w:val="none" w:sz="0" w:space="0" w:color="auto" w:frame="1"/>
        </w:rPr>
        <w:t>or such figures roughly in line with those currently in FPJS and NJPS as are needed to render these adjustments cost-neutral)</w:t>
      </w:r>
      <w:r w:rsidR="00C40273" w:rsidRPr="005C49D6">
        <w:rPr>
          <w:rFonts w:asciiTheme="minorHAnsi" w:hAnsiTheme="minorHAnsi" w:cstheme="minorHAnsi"/>
          <w:color w:val="201F1E"/>
          <w:sz w:val="28"/>
          <w:szCs w:val="28"/>
          <w:bdr w:val="none" w:sz="0" w:space="0" w:color="auto" w:frame="1"/>
        </w:rPr>
        <w:t>. There would then be two uniform rates, but only two, and this would represent a fairer scheme change</w:t>
      </w:r>
      <w:r>
        <w:rPr>
          <w:rFonts w:asciiTheme="minorHAnsi" w:hAnsiTheme="minorHAnsi" w:cstheme="minorHAnsi"/>
          <w:color w:val="201F1E"/>
          <w:sz w:val="28"/>
          <w:szCs w:val="28"/>
          <w:bdr w:val="none" w:sz="0" w:space="0" w:color="auto" w:frame="1"/>
        </w:rPr>
        <w:t>.</w:t>
      </w:r>
    </w:p>
    <w:p w14:paraId="0A8BAC00" w14:textId="5B0BA9EF" w:rsidR="00027382" w:rsidRPr="001B3E53" w:rsidRDefault="00027382" w:rsidP="00BE64BB">
      <w:pPr>
        <w:pStyle w:val="xmsonormal"/>
        <w:numPr>
          <w:ilvl w:val="0"/>
          <w:numId w:val="1"/>
        </w:numPr>
        <w:jc w:val="both"/>
        <w:rPr>
          <w:rFonts w:asciiTheme="minorHAnsi" w:hAnsiTheme="minorHAnsi" w:cstheme="minorHAnsi"/>
          <w:color w:val="201F1E"/>
          <w:sz w:val="28"/>
          <w:szCs w:val="28"/>
          <w:bdr w:val="none" w:sz="0" w:space="0" w:color="auto" w:frame="1"/>
        </w:rPr>
      </w:pPr>
      <w:r w:rsidRPr="001B3E53">
        <w:rPr>
          <w:rFonts w:asciiTheme="minorHAnsi" w:hAnsiTheme="minorHAnsi" w:cstheme="minorHAnsi"/>
          <w:sz w:val="28"/>
          <w:szCs w:val="28"/>
        </w:rPr>
        <w:t>A significant number of fee-paid judges</w:t>
      </w:r>
      <w:r w:rsidR="001D48A2">
        <w:rPr>
          <w:rFonts w:asciiTheme="minorHAnsi" w:hAnsiTheme="minorHAnsi" w:cstheme="minorHAnsi"/>
          <w:sz w:val="28"/>
          <w:szCs w:val="28"/>
        </w:rPr>
        <w:t xml:space="preserve"> </w:t>
      </w:r>
      <w:r w:rsidRPr="001B3E53">
        <w:rPr>
          <w:rFonts w:asciiTheme="minorHAnsi" w:hAnsiTheme="minorHAnsi" w:cstheme="minorHAnsi"/>
          <w:sz w:val="28"/>
          <w:szCs w:val="28"/>
        </w:rPr>
        <w:t>(though by no means all) will subsequently enter the salaried judiciary</w:t>
      </w:r>
      <w:r w:rsidR="001D48A2">
        <w:rPr>
          <w:rFonts w:asciiTheme="minorHAnsi" w:hAnsiTheme="minorHAnsi" w:cstheme="minorHAnsi"/>
          <w:sz w:val="28"/>
          <w:szCs w:val="28"/>
        </w:rPr>
        <w:t xml:space="preserve">, </w:t>
      </w:r>
      <w:r w:rsidR="001B3E53" w:rsidRPr="001B3E53">
        <w:rPr>
          <w:rFonts w:asciiTheme="minorHAnsi" w:hAnsiTheme="minorHAnsi" w:cstheme="minorHAnsi"/>
          <w:sz w:val="28"/>
          <w:szCs w:val="28"/>
        </w:rPr>
        <w:t>and we believe the changes to an unregistered scheme would be likely to make some people more likely to apply for full-time appointment, and possibly also aid retention. Subject</w:t>
      </w:r>
      <w:r w:rsidRPr="001B3E53">
        <w:rPr>
          <w:rFonts w:asciiTheme="minorHAnsi" w:hAnsiTheme="minorHAnsi" w:cstheme="minorHAnsi"/>
          <w:sz w:val="28"/>
          <w:szCs w:val="28"/>
        </w:rPr>
        <w:t xml:space="preserve"> to </w:t>
      </w:r>
      <w:r w:rsidR="001B3E53" w:rsidRPr="001B3E53">
        <w:rPr>
          <w:rFonts w:asciiTheme="minorHAnsi" w:hAnsiTheme="minorHAnsi" w:cstheme="minorHAnsi"/>
          <w:sz w:val="28"/>
          <w:szCs w:val="28"/>
        </w:rPr>
        <w:t>the</w:t>
      </w:r>
      <w:r w:rsidRPr="001B3E53">
        <w:rPr>
          <w:rFonts w:asciiTheme="minorHAnsi" w:hAnsiTheme="minorHAnsi" w:cstheme="minorHAnsi"/>
          <w:sz w:val="28"/>
          <w:szCs w:val="28"/>
        </w:rPr>
        <w:t xml:space="preserve"> adjustment </w:t>
      </w:r>
      <w:r w:rsidR="001B3E53" w:rsidRPr="001B3E53">
        <w:rPr>
          <w:rFonts w:asciiTheme="minorHAnsi" w:hAnsiTheme="minorHAnsi" w:cstheme="minorHAnsi"/>
          <w:sz w:val="28"/>
          <w:szCs w:val="28"/>
        </w:rPr>
        <w:t>we have suggested</w:t>
      </w:r>
      <w:r w:rsidR="001B3E53">
        <w:rPr>
          <w:rFonts w:asciiTheme="minorHAnsi" w:hAnsiTheme="minorHAnsi" w:cstheme="minorHAnsi"/>
          <w:sz w:val="28"/>
          <w:szCs w:val="28"/>
        </w:rPr>
        <w:t xml:space="preserve"> above </w:t>
      </w:r>
      <w:r w:rsidRPr="001B3E53">
        <w:rPr>
          <w:rFonts w:asciiTheme="minorHAnsi" w:hAnsiTheme="minorHAnsi" w:cstheme="minorHAnsi"/>
          <w:sz w:val="28"/>
          <w:szCs w:val="28"/>
        </w:rPr>
        <w:t>– which we hope will be viewed constructively - we welcome the proposals.</w:t>
      </w:r>
    </w:p>
    <w:p w14:paraId="5C0834E3" w14:textId="77777777" w:rsidR="001B3E53" w:rsidRPr="001B3E53" w:rsidRDefault="001B3E53" w:rsidP="001B3E53">
      <w:pPr>
        <w:pStyle w:val="xmsonormal"/>
        <w:rPr>
          <w:rFonts w:asciiTheme="minorHAnsi" w:hAnsiTheme="minorHAnsi" w:cstheme="minorHAnsi"/>
          <w:sz w:val="28"/>
          <w:szCs w:val="28"/>
        </w:rPr>
      </w:pPr>
    </w:p>
    <w:p w14:paraId="089EEF00" w14:textId="41E1E020" w:rsidR="001B3E53" w:rsidRPr="001B3E53" w:rsidRDefault="001B3E53" w:rsidP="001B3E53">
      <w:pPr>
        <w:pStyle w:val="xmsonormal"/>
        <w:rPr>
          <w:rFonts w:asciiTheme="minorHAnsi" w:hAnsiTheme="minorHAnsi" w:cstheme="minorHAnsi"/>
          <w:sz w:val="28"/>
          <w:szCs w:val="28"/>
        </w:rPr>
      </w:pPr>
      <w:r w:rsidRPr="001B3E53">
        <w:rPr>
          <w:rFonts w:asciiTheme="minorHAnsi" w:hAnsiTheme="minorHAnsi" w:cstheme="minorHAnsi"/>
          <w:sz w:val="28"/>
          <w:szCs w:val="28"/>
        </w:rPr>
        <w:t>STEVEN GASZTOWICZ QC (Chairman)</w:t>
      </w:r>
    </w:p>
    <w:p w14:paraId="1160088A" w14:textId="785961FE" w:rsidR="001B3E53" w:rsidRPr="001B3E53" w:rsidRDefault="001B3E53" w:rsidP="001B3E53">
      <w:pPr>
        <w:pStyle w:val="xmsonormal"/>
        <w:rPr>
          <w:rFonts w:asciiTheme="minorHAnsi" w:hAnsiTheme="minorHAnsi" w:cstheme="minorHAnsi"/>
          <w:sz w:val="28"/>
          <w:szCs w:val="28"/>
        </w:rPr>
      </w:pPr>
      <w:r w:rsidRPr="001B3E53">
        <w:rPr>
          <w:rFonts w:asciiTheme="minorHAnsi" w:hAnsiTheme="minorHAnsi" w:cstheme="minorHAnsi"/>
          <w:sz w:val="28"/>
          <w:szCs w:val="28"/>
        </w:rPr>
        <w:t>Recorder, criminal &amp; civil, Deputy High Court Judge</w:t>
      </w:r>
      <w:r w:rsidR="005C49D6">
        <w:rPr>
          <w:rFonts w:asciiTheme="minorHAnsi" w:hAnsiTheme="minorHAnsi" w:cstheme="minorHAnsi"/>
          <w:sz w:val="28"/>
          <w:szCs w:val="28"/>
        </w:rPr>
        <w:t xml:space="preserve">, QBD and </w:t>
      </w:r>
      <w:proofErr w:type="spellStart"/>
      <w:r w:rsidR="005C49D6">
        <w:rPr>
          <w:rFonts w:asciiTheme="minorHAnsi" w:hAnsiTheme="minorHAnsi" w:cstheme="minorHAnsi"/>
          <w:sz w:val="28"/>
          <w:szCs w:val="28"/>
        </w:rPr>
        <w:t>ChD</w:t>
      </w:r>
      <w:proofErr w:type="spellEnd"/>
    </w:p>
    <w:p w14:paraId="54437CCF" w14:textId="77996CCD" w:rsidR="001B3E53" w:rsidRPr="001B3E53" w:rsidRDefault="001B3E53" w:rsidP="001B3E53">
      <w:pPr>
        <w:pStyle w:val="xmsonormal"/>
        <w:rPr>
          <w:rFonts w:asciiTheme="minorHAnsi" w:hAnsiTheme="minorHAnsi" w:cstheme="minorHAnsi"/>
          <w:sz w:val="28"/>
          <w:szCs w:val="28"/>
        </w:rPr>
      </w:pPr>
      <w:r w:rsidRPr="001B3E53">
        <w:rPr>
          <w:rFonts w:asciiTheme="minorHAnsi" w:hAnsiTheme="minorHAnsi" w:cstheme="minorHAnsi"/>
          <w:sz w:val="28"/>
          <w:szCs w:val="28"/>
        </w:rPr>
        <w:t>PETER CAUSTON</w:t>
      </w:r>
    </w:p>
    <w:p w14:paraId="53EFE3F7" w14:textId="164581B7" w:rsidR="001B3E53" w:rsidRPr="001B3E53" w:rsidRDefault="001B3E53" w:rsidP="001B3E53">
      <w:pPr>
        <w:pStyle w:val="xmsonormal"/>
        <w:rPr>
          <w:rFonts w:asciiTheme="minorHAnsi" w:hAnsiTheme="minorHAnsi" w:cstheme="minorHAnsi"/>
          <w:sz w:val="28"/>
          <w:szCs w:val="28"/>
        </w:rPr>
      </w:pPr>
      <w:r w:rsidRPr="001B3E53">
        <w:rPr>
          <w:rFonts w:asciiTheme="minorHAnsi" w:hAnsiTheme="minorHAnsi" w:cstheme="minorHAnsi"/>
          <w:sz w:val="28"/>
          <w:szCs w:val="28"/>
        </w:rPr>
        <w:t>Deputy District Judge, civil</w:t>
      </w:r>
    </w:p>
    <w:p w14:paraId="3C17F8AD" w14:textId="038DFE29" w:rsidR="001B3E53" w:rsidRPr="001B3E53" w:rsidRDefault="001B3E53" w:rsidP="001B3E53">
      <w:pPr>
        <w:pStyle w:val="xmsonormal"/>
        <w:rPr>
          <w:rFonts w:asciiTheme="minorHAnsi" w:hAnsiTheme="minorHAnsi" w:cstheme="minorHAnsi"/>
          <w:sz w:val="28"/>
          <w:szCs w:val="28"/>
        </w:rPr>
      </w:pPr>
      <w:r w:rsidRPr="001B3E53">
        <w:rPr>
          <w:rFonts w:asciiTheme="minorHAnsi" w:hAnsiTheme="minorHAnsi" w:cstheme="minorHAnsi"/>
          <w:sz w:val="28"/>
          <w:szCs w:val="28"/>
        </w:rPr>
        <w:t>YVETTE GENN</w:t>
      </w:r>
    </w:p>
    <w:p w14:paraId="795C129A" w14:textId="375867AE" w:rsidR="001B3E53" w:rsidRPr="001B3E53" w:rsidRDefault="001B3E53" w:rsidP="001B3E53">
      <w:pPr>
        <w:pStyle w:val="xmsonormal"/>
        <w:rPr>
          <w:rFonts w:asciiTheme="minorHAnsi" w:hAnsiTheme="minorHAnsi" w:cstheme="minorHAnsi"/>
          <w:sz w:val="28"/>
          <w:szCs w:val="28"/>
        </w:rPr>
      </w:pPr>
      <w:r w:rsidRPr="001B3E53">
        <w:rPr>
          <w:rFonts w:asciiTheme="minorHAnsi" w:hAnsiTheme="minorHAnsi" w:cstheme="minorHAnsi"/>
          <w:sz w:val="28"/>
          <w:szCs w:val="28"/>
        </w:rPr>
        <w:t xml:space="preserve">Recorder, family, and Deputy District Judge, </w:t>
      </w:r>
      <w:r w:rsidR="005C49D6">
        <w:rPr>
          <w:rFonts w:asciiTheme="minorHAnsi" w:hAnsiTheme="minorHAnsi" w:cstheme="minorHAnsi"/>
          <w:sz w:val="28"/>
          <w:szCs w:val="28"/>
        </w:rPr>
        <w:t>civil</w:t>
      </w:r>
    </w:p>
    <w:p w14:paraId="7EABD8C4" w14:textId="5A899664" w:rsidR="001B3E53" w:rsidRPr="001B3E53" w:rsidRDefault="001B3E53" w:rsidP="001B3E53">
      <w:pPr>
        <w:pStyle w:val="xmsonormal"/>
        <w:rPr>
          <w:rFonts w:asciiTheme="minorHAnsi" w:hAnsiTheme="minorHAnsi" w:cstheme="minorHAnsi"/>
          <w:sz w:val="28"/>
          <w:szCs w:val="28"/>
        </w:rPr>
      </w:pPr>
      <w:r w:rsidRPr="001B3E53">
        <w:rPr>
          <w:rFonts w:asciiTheme="minorHAnsi" w:hAnsiTheme="minorHAnsi" w:cstheme="minorHAnsi"/>
          <w:sz w:val="28"/>
          <w:szCs w:val="28"/>
        </w:rPr>
        <w:t>TIMOTHY JOHN</w:t>
      </w:r>
    </w:p>
    <w:p w14:paraId="6B5B5105" w14:textId="22ACDD2F" w:rsidR="001B3E53" w:rsidRPr="001B3E53" w:rsidRDefault="001B3E53" w:rsidP="001B3E53">
      <w:pPr>
        <w:pStyle w:val="xmsonormal"/>
        <w:rPr>
          <w:rFonts w:asciiTheme="minorHAnsi" w:hAnsiTheme="minorHAnsi" w:cstheme="minorHAnsi"/>
          <w:sz w:val="28"/>
          <w:szCs w:val="28"/>
        </w:rPr>
      </w:pPr>
      <w:r w:rsidRPr="001B3E53">
        <w:rPr>
          <w:rFonts w:asciiTheme="minorHAnsi" w:hAnsiTheme="minorHAnsi" w:cstheme="minorHAnsi"/>
          <w:sz w:val="28"/>
          <w:szCs w:val="28"/>
        </w:rPr>
        <w:t>Deputy District Judge</w:t>
      </w:r>
      <w:r w:rsidR="005C49D6">
        <w:rPr>
          <w:rFonts w:asciiTheme="minorHAnsi" w:hAnsiTheme="minorHAnsi" w:cstheme="minorHAnsi"/>
          <w:sz w:val="28"/>
          <w:szCs w:val="28"/>
        </w:rPr>
        <w:t xml:space="preserve"> (crime),</w:t>
      </w:r>
      <w:r w:rsidRPr="001B3E53">
        <w:rPr>
          <w:rFonts w:asciiTheme="minorHAnsi" w:hAnsiTheme="minorHAnsi" w:cstheme="minorHAnsi"/>
          <w:sz w:val="28"/>
          <w:szCs w:val="28"/>
        </w:rPr>
        <w:t xml:space="preserve"> magistrates’ courts</w:t>
      </w:r>
    </w:p>
    <w:p w14:paraId="503D0FD0" w14:textId="77777777" w:rsidR="001B3E53" w:rsidRPr="001B3E53" w:rsidRDefault="001B3E53" w:rsidP="001B3E53">
      <w:pPr>
        <w:pStyle w:val="xmsonormal"/>
        <w:rPr>
          <w:rFonts w:asciiTheme="minorHAnsi" w:hAnsiTheme="minorHAnsi" w:cstheme="minorHAnsi"/>
          <w:sz w:val="28"/>
          <w:szCs w:val="28"/>
        </w:rPr>
      </w:pPr>
    </w:p>
    <w:p w14:paraId="78F08E2B" w14:textId="526A6D8E" w:rsidR="001B3E53" w:rsidRPr="001B3E53" w:rsidRDefault="001B3E53" w:rsidP="001B3E53">
      <w:pPr>
        <w:pStyle w:val="xmsonormal"/>
        <w:rPr>
          <w:rFonts w:asciiTheme="minorHAnsi" w:hAnsiTheme="minorHAnsi" w:cstheme="minorHAnsi"/>
          <w:sz w:val="28"/>
          <w:szCs w:val="28"/>
        </w:rPr>
      </w:pPr>
      <w:r w:rsidRPr="001B3E53">
        <w:rPr>
          <w:rFonts w:asciiTheme="minorHAnsi" w:hAnsiTheme="minorHAnsi" w:cstheme="minorHAnsi"/>
          <w:sz w:val="28"/>
          <w:szCs w:val="28"/>
        </w:rPr>
        <w:t>Committee of the UK Association of Fee-Paid Judges</w:t>
      </w:r>
    </w:p>
    <w:p w14:paraId="5084C055" w14:textId="77777777" w:rsidR="001B3E53" w:rsidRDefault="001B3E53" w:rsidP="001B3E53">
      <w:pPr>
        <w:pStyle w:val="xmsonormal"/>
        <w:rPr>
          <w:rFonts w:cstheme="minorHAnsi"/>
          <w:color w:val="201F1E"/>
          <w:sz w:val="28"/>
          <w:szCs w:val="28"/>
          <w:bdr w:val="none" w:sz="0" w:space="0" w:color="auto" w:frame="1"/>
        </w:rPr>
      </w:pPr>
    </w:p>
    <w:p w14:paraId="1B86CCB5" w14:textId="2B5229DC" w:rsidR="00B17FCC" w:rsidRPr="00027382" w:rsidRDefault="00B17FCC" w:rsidP="00027382">
      <w:pPr>
        <w:pStyle w:val="xmsonormal"/>
        <w:ind w:left="720"/>
        <w:rPr>
          <w:sz w:val="28"/>
          <w:szCs w:val="28"/>
        </w:rPr>
      </w:pPr>
    </w:p>
    <w:sectPr w:rsidR="00B17FCC" w:rsidRPr="000273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8677B"/>
    <w:multiLevelType w:val="hybridMultilevel"/>
    <w:tmpl w:val="32DED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809FE"/>
    <w:multiLevelType w:val="hybridMultilevel"/>
    <w:tmpl w:val="EA541BB2"/>
    <w:lvl w:ilvl="0" w:tplc="63EE100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FCC"/>
    <w:rsid w:val="00023C8E"/>
    <w:rsid w:val="00027382"/>
    <w:rsid w:val="00186F6A"/>
    <w:rsid w:val="001B0429"/>
    <w:rsid w:val="001B3E53"/>
    <w:rsid w:val="001D48A2"/>
    <w:rsid w:val="00400F1A"/>
    <w:rsid w:val="00402915"/>
    <w:rsid w:val="004400D3"/>
    <w:rsid w:val="004A54E3"/>
    <w:rsid w:val="005C49D6"/>
    <w:rsid w:val="009763C8"/>
    <w:rsid w:val="00B17FCC"/>
    <w:rsid w:val="00BE64BB"/>
    <w:rsid w:val="00C40273"/>
    <w:rsid w:val="00D50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52B9"/>
  <w15:chartTrackingRefBased/>
  <w15:docId w15:val="{2E53716F-9DA0-411D-AB50-92522190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1B04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B04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50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667919">
      <w:bodyDiv w:val="1"/>
      <w:marLeft w:val="0"/>
      <w:marRight w:val="0"/>
      <w:marTop w:val="0"/>
      <w:marBottom w:val="0"/>
      <w:divBdr>
        <w:top w:val="none" w:sz="0" w:space="0" w:color="auto"/>
        <w:left w:val="none" w:sz="0" w:space="0" w:color="auto"/>
        <w:bottom w:val="none" w:sz="0" w:space="0" w:color="auto"/>
        <w:right w:val="none" w:sz="0" w:space="0" w:color="auto"/>
      </w:divBdr>
    </w:div>
    <w:div w:id="186443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Gasztowicz</dc:creator>
  <cp:keywords/>
  <dc:description/>
  <cp:lastModifiedBy>Steven Gasztowicz</cp:lastModifiedBy>
  <cp:revision>2</cp:revision>
  <dcterms:created xsi:type="dcterms:W3CDTF">2020-10-15T16:55:00Z</dcterms:created>
  <dcterms:modified xsi:type="dcterms:W3CDTF">2020-10-15T16:55:00Z</dcterms:modified>
</cp:coreProperties>
</file>